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6" w:rsidRDefault="00F72FCC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1.25pt;margin-top:-39.75pt;width:486pt;height:60pt;z-index:-251658752" wrapcoords="-33 270 -33 4320 67 19440 10500 21060 21000 21060 21400 21060 21433 21060 21567 17550 21633 810 20167 540 167 270 -33 270" adj="5665" fillcolor="black">
            <v:shadow color="#868686"/>
            <v:textpath style="font-family:&quot;Impact&quot;;v-text-kern:t" trim="t" fitpath="t" xscale="f" string="Theories of Health Belief - Which Study"/>
            <w10:wrap type="tight"/>
          </v:shape>
        </w:pict>
      </w:r>
    </w:p>
    <w:p w:rsidR="001614F4" w:rsidRDefault="00202176" w:rsidP="00202176">
      <w:r>
        <w:t xml:space="preserve">Which study aimed to </w:t>
      </w:r>
      <w:proofErr w:type="gramStart"/>
      <w:r>
        <w:t>investigate:</w:t>
      </w:r>
      <w:proofErr w:type="gramEnd"/>
    </w:p>
    <w:p w:rsidR="00202176" w:rsidRDefault="00202176" w:rsidP="00202176">
      <w:pPr>
        <w:pStyle w:val="ListParagraph"/>
        <w:numPr>
          <w:ilvl w:val="0"/>
          <w:numId w:val="2"/>
        </w:numPr>
      </w:pPr>
      <w:r>
        <w:t>Locus of control</w:t>
      </w:r>
    </w:p>
    <w:p w:rsidR="00202176" w:rsidRDefault="00202176" w:rsidP="00202176">
      <w:pPr>
        <w:pStyle w:val="ListParagraph"/>
        <w:numPr>
          <w:ilvl w:val="0"/>
          <w:numId w:val="2"/>
        </w:numPr>
      </w:pPr>
      <w:r>
        <w:t>Self-efficacy</w:t>
      </w:r>
    </w:p>
    <w:p w:rsidR="005851CA" w:rsidRDefault="00415C31" w:rsidP="005851CA">
      <w:pPr>
        <w:pStyle w:val="ListParagraph"/>
        <w:numPr>
          <w:ilvl w:val="0"/>
          <w:numId w:val="2"/>
        </w:numPr>
      </w:pPr>
      <w:r>
        <w:t>Health Belief model</w:t>
      </w:r>
    </w:p>
    <w:p w:rsidR="00202176" w:rsidRDefault="00202176" w:rsidP="00202176">
      <w:r>
        <w:t xml:space="preserve">Whose method </w:t>
      </w:r>
      <w:proofErr w:type="gramStart"/>
      <w:r>
        <w:t>was:</w:t>
      </w:r>
      <w:proofErr w:type="gramEnd"/>
    </w:p>
    <w:p w:rsidR="00202176" w:rsidRDefault="00202176" w:rsidP="00202176">
      <w:pPr>
        <w:pStyle w:val="ListParagraph"/>
        <w:numPr>
          <w:ilvl w:val="0"/>
          <w:numId w:val="3"/>
        </w:numPr>
      </w:pPr>
      <w:r>
        <w:t>Review</w:t>
      </w:r>
    </w:p>
    <w:p w:rsidR="00202176" w:rsidRDefault="00202176" w:rsidP="00202176">
      <w:pPr>
        <w:pStyle w:val="ListParagraph"/>
        <w:numPr>
          <w:ilvl w:val="0"/>
          <w:numId w:val="3"/>
        </w:numPr>
      </w:pPr>
      <w:r>
        <w:t>Correlation</w:t>
      </w:r>
    </w:p>
    <w:p w:rsidR="005851CA" w:rsidRDefault="00202176" w:rsidP="005851CA">
      <w:pPr>
        <w:pStyle w:val="ListParagraph"/>
        <w:numPr>
          <w:ilvl w:val="0"/>
          <w:numId w:val="3"/>
        </w:numPr>
      </w:pPr>
      <w:r>
        <w:t>Quasi experiment</w:t>
      </w:r>
    </w:p>
    <w:p w:rsidR="00202176" w:rsidRDefault="00202176" w:rsidP="00202176">
      <w:r>
        <w:t>Whose sample included:</w:t>
      </w:r>
    </w:p>
    <w:p w:rsidR="00202176" w:rsidRDefault="00202176" w:rsidP="00202176">
      <w:pPr>
        <w:pStyle w:val="ListParagraph"/>
        <w:numPr>
          <w:ilvl w:val="0"/>
          <w:numId w:val="4"/>
        </w:numPr>
      </w:pPr>
      <w:r>
        <w:t>10 snake phobic patients</w:t>
      </w:r>
    </w:p>
    <w:p w:rsidR="00202176" w:rsidRDefault="00202176" w:rsidP="00202176">
      <w:pPr>
        <w:pStyle w:val="ListParagraph"/>
        <w:numPr>
          <w:ilvl w:val="0"/>
          <w:numId w:val="4"/>
        </w:numPr>
      </w:pPr>
      <w:r>
        <w:t>6 pieces of research</w:t>
      </w:r>
    </w:p>
    <w:p w:rsidR="00202176" w:rsidRDefault="00202176" w:rsidP="00202176">
      <w:pPr>
        <w:pStyle w:val="ListParagraph"/>
        <w:numPr>
          <w:ilvl w:val="0"/>
          <w:numId w:val="4"/>
        </w:numPr>
      </w:pPr>
      <w:r>
        <w:t>111 mother s of asthmatic children</w:t>
      </w:r>
    </w:p>
    <w:p w:rsidR="00415C31" w:rsidRDefault="00415C31" w:rsidP="00202176">
      <w:pPr>
        <w:pStyle w:val="ListParagraph"/>
        <w:numPr>
          <w:ilvl w:val="0"/>
          <w:numId w:val="4"/>
        </w:numPr>
      </w:pPr>
      <w:r>
        <w:t>Age range 17-54</w:t>
      </w:r>
    </w:p>
    <w:p w:rsidR="00415C31" w:rsidRDefault="00415C31" w:rsidP="00202176">
      <w:pPr>
        <w:pStyle w:val="ListParagraph"/>
        <w:numPr>
          <w:ilvl w:val="0"/>
          <w:numId w:val="4"/>
        </w:numPr>
      </w:pPr>
      <w:r>
        <w:t>Age range 19-57</w:t>
      </w:r>
    </w:p>
    <w:p w:rsidR="00415C31" w:rsidRDefault="00415C31" w:rsidP="00415C31">
      <w:pPr>
        <w:pStyle w:val="ListParagraph"/>
      </w:pPr>
    </w:p>
    <w:p w:rsidR="00202176" w:rsidRDefault="00202176" w:rsidP="00202176">
      <w:r>
        <w:t xml:space="preserve">To whose study do the following </w:t>
      </w:r>
      <w:proofErr w:type="gramStart"/>
      <w:r>
        <w:t>relate:</w:t>
      </w:r>
      <w:proofErr w:type="gramEnd"/>
    </w:p>
    <w:p w:rsidR="00202176" w:rsidRDefault="00202176" w:rsidP="00202176">
      <w:pPr>
        <w:pStyle w:val="ListParagraph"/>
        <w:numPr>
          <w:ilvl w:val="0"/>
          <w:numId w:val="5"/>
        </w:numPr>
      </w:pPr>
      <w:r>
        <w:t>James research on smokers</w:t>
      </w:r>
    </w:p>
    <w:p w:rsidR="00202176" w:rsidRDefault="00202176" w:rsidP="00202176">
      <w:pPr>
        <w:pStyle w:val="ListParagraph"/>
        <w:numPr>
          <w:ilvl w:val="0"/>
          <w:numId w:val="5"/>
        </w:numPr>
      </w:pPr>
      <w:r>
        <w:t>Blood tests</w:t>
      </w:r>
    </w:p>
    <w:p w:rsidR="00202176" w:rsidRDefault="00202176" w:rsidP="00202176">
      <w:pPr>
        <w:pStyle w:val="ListParagraph"/>
        <w:numPr>
          <w:ilvl w:val="0"/>
          <w:numId w:val="5"/>
        </w:numPr>
      </w:pPr>
      <w:r>
        <w:t xml:space="preserve">Systematic desensitization </w:t>
      </w:r>
    </w:p>
    <w:p w:rsidR="005851CA" w:rsidRDefault="00202176" w:rsidP="005851CA">
      <w:pPr>
        <w:pStyle w:val="ListParagraph"/>
        <w:numPr>
          <w:ilvl w:val="0"/>
          <w:numId w:val="5"/>
        </w:numPr>
      </w:pPr>
      <w:r>
        <w:t>45 minute interviews</w:t>
      </w:r>
    </w:p>
    <w:p w:rsidR="00415C31" w:rsidRDefault="00415C31" w:rsidP="005851CA">
      <w:pPr>
        <w:pStyle w:val="ListParagraph"/>
        <w:numPr>
          <w:ilvl w:val="0"/>
          <w:numId w:val="5"/>
        </w:numPr>
      </w:pPr>
      <w:r>
        <w:t>Rating scales</w:t>
      </w:r>
    </w:p>
    <w:p w:rsidR="00415C31" w:rsidRDefault="00415C31" w:rsidP="005851CA">
      <w:pPr>
        <w:pStyle w:val="ListParagraph"/>
        <w:numPr>
          <w:ilvl w:val="0"/>
          <w:numId w:val="5"/>
        </w:numPr>
      </w:pPr>
      <w:r>
        <w:t xml:space="preserve">Pictures of </w:t>
      </w:r>
    </w:p>
    <w:p w:rsidR="00415C31" w:rsidRDefault="00415C31" w:rsidP="00415C31">
      <w:pPr>
        <w:pStyle w:val="ListParagraph"/>
      </w:pPr>
    </w:p>
    <w:p w:rsidR="005851CA" w:rsidRDefault="005851CA" w:rsidP="005851CA">
      <w:r>
        <w:t xml:space="preserve">Who found </w:t>
      </w:r>
      <w:proofErr w:type="gramStart"/>
      <w:r>
        <w:t>that:</w:t>
      </w:r>
      <w:proofErr w:type="gramEnd"/>
    </w:p>
    <w:p w:rsidR="005851CA" w:rsidRDefault="005851CA" w:rsidP="005851CA">
      <w:pPr>
        <w:pStyle w:val="ListParagraph"/>
        <w:numPr>
          <w:ilvl w:val="0"/>
          <w:numId w:val="6"/>
        </w:numPr>
      </w:pPr>
      <w:r>
        <w:t>Perceived seriousness and susceptibility and effect compliance to medical regimens</w:t>
      </w:r>
    </w:p>
    <w:p w:rsidR="0012417F" w:rsidRDefault="0012417F" w:rsidP="0012417F">
      <w:pPr>
        <w:pStyle w:val="ListParagraph"/>
        <w:numPr>
          <w:ilvl w:val="0"/>
          <w:numId w:val="6"/>
        </w:numPr>
      </w:pPr>
      <w:r>
        <w:t>Higher levels of internal locus of control leads  to more health behaviours</w:t>
      </w:r>
    </w:p>
    <w:p w:rsidR="0012417F" w:rsidRDefault="0012417F" w:rsidP="005851CA">
      <w:pPr>
        <w:pStyle w:val="ListParagraph"/>
        <w:numPr>
          <w:ilvl w:val="0"/>
          <w:numId w:val="6"/>
        </w:numPr>
      </w:pPr>
      <w:r>
        <w:t>Costs such a child complaining negatively correlate with compliance</w:t>
      </w:r>
    </w:p>
    <w:p w:rsidR="0012417F" w:rsidRDefault="0012417F" w:rsidP="005851CA">
      <w:pPr>
        <w:pStyle w:val="ListParagraph"/>
        <w:numPr>
          <w:ilvl w:val="0"/>
          <w:numId w:val="6"/>
        </w:numPr>
      </w:pPr>
      <w:r>
        <w:t>Desensitization leads to higher levels of self-efficacy &amp; therefore increased belief in ability to cope with stress situations</w:t>
      </w:r>
    </w:p>
    <w:p w:rsidR="005851CA" w:rsidRDefault="00415C31" w:rsidP="00415C31">
      <w:pPr>
        <w:pStyle w:val="ListParagraph"/>
        <w:numPr>
          <w:ilvl w:val="0"/>
          <w:numId w:val="6"/>
        </w:numPr>
      </w:pPr>
      <w:r>
        <w:t>Women quitting smoking maybe influenced by factors such as weight gain</w:t>
      </w:r>
    </w:p>
    <w:p w:rsidR="00202176" w:rsidRPr="00202176" w:rsidRDefault="00415C31" w:rsidP="00B21DD9">
      <w:pPr>
        <w:pStyle w:val="ListParagraph"/>
        <w:numPr>
          <w:ilvl w:val="0"/>
          <w:numId w:val="6"/>
        </w:numPr>
      </w:pPr>
      <w:r>
        <w:t>Past experiences / outcomes influence evaluation</w:t>
      </w:r>
      <w:r w:rsidR="006154F3">
        <w:t xml:space="preserve"> of self belief in ability to cop</w:t>
      </w:r>
      <w:r w:rsidR="00575D65">
        <w:t>e</w:t>
      </w:r>
    </w:p>
    <w:sectPr w:rsidR="00202176" w:rsidRPr="00202176" w:rsidSect="0016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2E9"/>
    <w:multiLevelType w:val="hybridMultilevel"/>
    <w:tmpl w:val="E3E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0038"/>
    <w:multiLevelType w:val="hybridMultilevel"/>
    <w:tmpl w:val="892CD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13F9"/>
    <w:multiLevelType w:val="hybridMultilevel"/>
    <w:tmpl w:val="D860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5F17"/>
    <w:multiLevelType w:val="hybridMultilevel"/>
    <w:tmpl w:val="9000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27B0F"/>
    <w:multiLevelType w:val="hybridMultilevel"/>
    <w:tmpl w:val="814C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75F27"/>
    <w:multiLevelType w:val="hybridMultilevel"/>
    <w:tmpl w:val="4D70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176"/>
    <w:rsid w:val="0012417F"/>
    <w:rsid w:val="001614F4"/>
    <w:rsid w:val="00202176"/>
    <w:rsid w:val="00415C31"/>
    <w:rsid w:val="00575D65"/>
    <w:rsid w:val="005851CA"/>
    <w:rsid w:val="006154F3"/>
    <w:rsid w:val="00896EBE"/>
    <w:rsid w:val="00B21DD9"/>
    <w:rsid w:val="00F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2010-11-15T11:28:00Z</cp:lastPrinted>
  <dcterms:created xsi:type="dcterms:W3CDTF">2010-11-15T11:35:00Z</dcterms:created>
  <dcterms:modified xsi:type="dcterms:W3CDTF">2011-05-27T11:44:00Z</dcterms:modified>
</cp:coreProperties>
</file>